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273" w:rsidRDefault="009F170E" w:rsidP="009F170E">
      <w:pPr>
        <w:pStyle w:val="a3"/>
        <w:spacing w:before="0" w:beforeAutospacing="0" w:after="0" w:afterAutospacing="0"/>
        <w:ind w:hanging="567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  <w:bookmarkStart w:id="0" w:name="_GoBack"/>
      <w:bookmarkEnd w:id="0"/>
      <w:r w:rsidRPr="00582273">
        <w:rPr>
          <w:rFonts w:eastAsiaTheme="minorEastAsia"/>
          <w:color w:val="000000" w:themeColor="text1"/>
          <w:kern w:val="24"/>
          <w:sz w:val="28"/>
          <w:szCs w:val="28"/>
        </w:rPr>
        <w:t>М</w:t>
      </w:r>
      <w:r w:rsidR="00582273">
        <w:rPr>
          <w:rFonts w:eastAsiaTheme="minorEastAsia"/>
          <w:color w:val="000000" w:themeColor="text1"/>
          <w:kern w:val="24"/>
          <w:sz w:val="28"/>
          <w:szCs w:val="28"/>
        </w:rPr>
        <w:t>униципальное бюджетное дошкольное образовательное учреждение</w:t>
      </w:r>
    </w:p>
    <w:p w:rsidR="00582273" w:rsidRDefault="00582273" w:rsidP="009F170E">
      <w:pPr>
        <w:pStyle w:val="a3"/>
        <w:spacing w:before="0" w:beforeAutospacing="0" w:after="0" w:afterAutospacing="0"/>
        <w:ind w:hanging="567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центр развития ребёнка – детский сад №2 «Ромашка»</w:t>
      </w:r>
    </w:p>
    <w:p w:rsidR="00582273" w:rsidRDefault="00582273" w:rsidP="009F170E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Данковского муниципального района Липецкой области</w:t>
      </w:r>
    </w:p>
    <w:p w:rsidR="009F170E" w:rsidRDefault="009F170E" w:rsidP="009F170E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582273" w:rsidRPr="00582273" w:rsidRDefault="00582273" w:rsidP="009F170E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9F170E" w:rsidRPr="00582273" w:rsidRDefault="009F170E" w:rsidP="009F170E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9F170E" w:rsidRPr="00582273" w:rsidRDefault="009F170E" w:rsidP="009F170E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9F170E" w:rsidRPr="00582273" w:rsidRDefault="009F170E" w:rsidP="009F170E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9F170E" w:rsidRPr="00582273" w:rsidRDefault="009F170E" w:rsidP="009F170E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9F170E" w:rsidRPr="00582273" w:rsidRDefault="009F170E" w:rsidP="009F170E">
      <w:pPr>
        <w:pStyle w:val="a3"/>
        <w:spacing w:before="150" w:beforeAutospacing="0" w:after="0" w:afterAutospacing="0" w:line="216" w:lineRule="auto"/>
        <w:jc w:val="center"/>
        <w:rPr>
          <w:sz w:val="44"/>
          <w:szCs w:val="44"/>
        </w:rPr>
      </w:pPr>
      <w:r w:rsidRPr="00582273">
        <w:rPr>
          <w:rFonts w:eastAsiaTheme="minorEastAsia"/>
          <w:color w:val="005828"/>
          <w:kern w:val="24"/>
          <w:sz w:val="44"/>
          <w:szCs w:val="44"/>
        </w:rPr>
        <w:t xml:space="preserve">Что такое образовательный терренкур </w:t>
      </w:r>
    </w:p>
    <w:p w:rsidR="009F170E" w:rsidRPr="00582273" w:rsidRDefault="009F170E" w:rsidP="009F170E">
      <w:pPr>
        <w:pStyle w:val="a3"/>
        <w:spacing w:before="150" w:beforeAutospacing="0" w:after="0" w:afterAutospacing="0" w:line="216" w:lineRule="auto"/>
        <w:jc w:val="center"/>
        <w:rPr>
          <w:rFonts w:eastAsiaTheme="minorEastAsia"/>
          <w:color w:val="005828"/>
          <w:kern w:val="24"/>
          <w:sz w:val="44"/>
          <w:szCs w:val="44"/>
        </w:rPr>
      </w:pPr>
      <w:r w:rsidRPr="00582273">
        <w:rPr>
          <w:rFonts w:eastAsiaTheme="minorEastAsia"/>
          <w:color w:val="005828"/>
          <w:kern w:val="24"/>
          <w:sz w:val="44"/>
          <w:szCs w:val="44"/>
        </w:rPr>
        <w:t>и как он применим в детском саду?</w:t>
      </w:r>
    </w:p>
    <w:p w:rsidR="009F170E" w:rsidRPr="00582273" w:rsidRDefault="009F170E" w:rsidP="009F170E">
      <w:pPr>
        <w:pStyle w:val="a3"/>
        <w:spacing w:before="150" w:beforeAutospacing="0" w:after="0" w:afterAutospacing="0" w:line="216" w:lineRule="auto"/>
        <w:jc w:val="center"/>
        <w:rPr>
          <w:sz w:val="28"/>
          <w:szCs w:val="28"/>
        </w:rPr>
      </w:pPr>
    </w:p>
    <w:p w:rsidR="009F170E" w:rsidRPr="00582273" w:rsidRDefault="009F170E" w:rsidP="009F170E">
      <w:pPr>
        <w:pStyle w:val="a3"/>
        <w:spacing w:before="150" w:beforeAutospacing="0" w:after="0" w:afterAutospacing="0" w:line="216" w:lineRule="auto"/>
        <w:jc w:val="center"/>
        <w:rPr>
          <w:sz w:val="28"/>
          <w:szCs w:val="28"/>
        </w:rPr>
      </w:pPr>
    </w:p>
    <w:p w:rsidR="009F170E" w:rsidRPr="00582273" w:rsidRDefault="009F170E" w:rsidP="009F170E">
      <w:pPr>
        <w:pStyle w:val="a3"/>
        <w:spacing w:before="150" w:beforeAutospacing="0" w:after="0" w:afterAutospacing="0" w:line="216" w:lineRule="auto"/>
        <w:jc w:val="center"/>
        <w:rPr>
          <w:sz w:val="28"/>
          <w:szCs w:val="28"/>
        </w:rPr>
      </w:pPr>
    </w:p>
    <w:p w:rsidR="009F170E" w:rsidRPr="00582273" w:rsidRDefault="009F170E" w:rsidP="009F170E">
      <w:pPr>
        <w:pStyle w:val="a3"/>
        <w:spacing w:before="150" w:beforeAutospacing="0" w:after="0" w:afterAutospacing="0" w:line="216" w:lineRule="auto"/>
        <w:jc w:val="center"/>
        <w:rPr>
          <w:sz w:val="28"/>
          <w:szCs w:val="28"/>
        </w:rPr>
      </w:pPr>
    </w:p>
    <w:p w:rsidR="009F170E" w:rsidRPr="00582273" w:rsidRDefault="009F170E" w:rsidP="009F170E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82273" w:rsidRDefault="00582273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582273" w:rsidRDefault="00582273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582273" w:rsidRDefault="00582273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582273" w:rsidRDefault="00582273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582273" w:rsidRDefault="00582273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582273" w:rsidRDefault="00582273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582273" w:rsidRDefault="00582273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582273" w:rsidRDefault="00582273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9F170E" w:rsidRPr="00582273" w:rsidRDefault="009F170E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  <w:r w:rsidRPr="00582273">
        <w:rPr>
          <w:rFonts w:eastAsiaTheme="minorEastAsia"/>
          <w:color w:val="000000" w:themeColor="text1"/>
          <w:kern w:val="24"/>
          <w:sz w:val="28"/>
          <w:szCs w:val="28"/>
        </w:rPr>
        <w:t>Воспитатель: Иванова А.С.</w:t>
      </w:r>
    </w:p>
    <w:p w:rsidR="009F170E" w:rsidRPr="00582273" w:rsidRDefault="009F170E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9F170E" w:rsidRPr="00582273" w:rsidRDefault="009F170E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9F170E" w:rsidRPr="00582273" w:rsidRDefault="009F170E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9F170E" w:rsidRPr="00582273" w:rsidRDefault="009F170E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9F170E" w:rsidRPr="00582273" w:rsidRDefault="009F170E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9F170E" w:rsidRPr="00582273" w:rsidRDefault="009F170E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9F170E" w:rsidRPr="00582273" w:rsidRDefault="009F170E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9F170E" w:rsidRPr="00582273" w:rsidRDefault="009F170E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9F170E" w:rsidRPr="00582273" w:rsidRDefault="009F170E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9F170E" w:rsidRPr="00582273" w:rsidRDefault="009F170E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9F170E" w:rsidRPr="00582273" w:rsidRDefault="009F170E" w:rsidP="009F170E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9F170E" w:rsidRPr="00582273" w:rsidRDefault="009F170E" w:rsidP="009F170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9F170E" w:rsidRPr="00582273" w:rsidRDefault="009F170E" w:rsidP="009F170E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  <w:r w:rsidRPr="00582273">
        <w:rPr>
          <w:rFonts w:eastAsiaTheme="minorEastAsia"/>
          <w:color w:val="000000" w:themeColor="text1"/>
          <w:kern w:val="24"/>
          <w:sz w:val="28"/>
          <w:szCs w:val="28"/>
        </w:rPr>
        <w:t xml:space="preserve">г. Данков, </w:t>
      </w:r>
    </w:p>
    <w:p w:rsidR="00582273" w:rsidRDefault="009F170E" w:rsidP="009F170E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  <w:r w:rsidRPr="00582273">
        <w:rPr>
          <w:rFonts w:eastAsiaTheme="minorEastAsia"/>
          <w:color w:val="000000" w:themeColor="text1"/>
          <w:kern w:val="24"/>
          <w:sz w:val="28"/>
          <w:szCs w:val="28"/>
        </w:rPr>
        <w:t>2023 г.</w:t>
      </w:r>
    </w:p>
    <w:p w:rsidR="00582273" w:rsidRDefault="00582273">
      <w:pP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br w:type="page"/>
      </w:r>
    </w:p>
    <w:p w:rsidR="009F170E" w:rsidRPr="00582273" w:rsidRDefault="009F170E" w:rsidP="009F170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9F170E" w:rsidRPr="009F170E" w:rsidRDefault="009F170E" w:rsidP="009F170E">
      <w:pPr>
        <w:shd w:val="clear" w:color="auto" w:fill="FFFFFF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7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Что такое «образовательный </w:t>
      </w:r>
      <w:r w:rsidRPr="005822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терренкур</w:t>
      </w:r>
      <w:r w:rsidRPr="009F17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 и как он применим в детском саду?</w:t>
      </w:r>
    </w:p>
    <w:p w:rsidR="00582273" w:rsidRDefault="00582273" w:rsidP="00582273">
      <w:pPr>
        <w:shd w:val="clear" w:color="auto" w:fill="FFFFFF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в рамках реализации ФГОС ДО, особое внимание уделяется</w:t>
      </w:r>
    </w:p>
    <w:p w:rsidR="009F170E" w:rsidRDefault="00582273" w:rsidP="00582273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и оснащению </w:t>
      </w:r>
      <w:r w:rsidR="009F170E"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развивающей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предметно-пространственной среды</w:t>
      </w:r>
      <w:r w:rsidR="009F170E"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только групповых помещениях, но </w:t>
      </w:r>
      <w:r w:rsidR="009F170E"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 </w:t>
      </w:r>
      <w:r w:rsidR="009F170E" w:rsidRPr="009F17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территории </w:t>
      </w:r>
      <w:r w:rsidR="009F170E"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детского сада.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участках ДОУ развивающая предметно-пространственная среда должна отвечать таким требованиям, как обеспечение двигательной активности детей на свежем воздухе, создание условия для ра</w:t>
      </w:r>
      <w:r w:rsidRPr="004D42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звития </w:t>
      </w:r>
      <w:r w:rsidRPr="004D42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игровой, познавательной, исследовательской и творческой деятельности </w:t>
      </w:r>
      <w:r w:rsidRPr="004D42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</w:t>
      </w:r>
      <w:r w:rsidR="009F170E"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воспитанников.</w:t>
      </w:r>
    </w:p>
    <w:p w:rsidR="004D4261" w:rsidRPr="009F170E" w:rsidRDefault="004D4261" w:rsidP="004D4261">
      <w:pPr>
        <w:shd w:val="clear" w:color="auto" w:fill="FFFFFF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создания единого образовательного пространства, располагающегося на территории ДОУ, и способствующего всестороннему развитию дошкольников, отлично подходят образовательные терренкуры, которые в зависимости от </w:t>
      </w:r>
      <w:r w:rsid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возраста и интересов детей, могут усложнятся от простого к сложному.</w:t>
      </w:r>
    </w:p>
    <w:p w:rsidR="009F170E" w:rsidRPr="009F170E" w:rsidRDefault="009F170E" w:rsidP="009F170E">
      <w:pPr>
        <w:shd w:val="clear" w:color="auto" w:fill="FFFFFF"/>
        <w:spacing w:after="0" w:line="240" w:lineRule="auto"/>
        <w:ind w:left="-851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70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переводе</w:t>
      </w:r>
      <w:r w:rsidRPr="009F170E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 Терренкур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(нем. </w:t>
      </w:r>
      <w:proofErr w:type="spellStart"/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terrain</w:t>
      </w:r>
      <w:proofErr w:type="spellEnd"/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местность, участок, территория, </w:t>
      </w:r>
      <w:proofErr w:type="spellStart"/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kur</w:t>
      </w:r>
      <w:proofErr w:type="spellEnd"/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   лечение)</w:t>
      </w:r>
    </w:p>
    <w:p w:rsidR="009F170E" w:rsidRPr="009F170E" w:rsidRDefault="009F170E" w:rsidP="00582273">
      <w:pPr>
        <w:shd w:val="clear" w:color="auto" w:fill="FFFFFF"/>
        <w:spacing w:after="0" w:line="240" w:lineRule="auto"/>
        <w:ind w:left="-851" w:right="-284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70E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Образовательный терренкур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это специально </w:t>
      </w:r>
      <w:r w:rsidRPr="00582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организованные маршруты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детей по территории ДОУ с </w:t>
      </w:r>
      <w:r w:rsidRPr="00582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посещением зоны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 на асфальте, центров познавательно-исследовательской деятельности, прохождением экологических и оздоровительных </w:t>
      </w:r>
      <w:r w:rsidRPr="00582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троп, которые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2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способствуют оздоровлению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организма детей, </w:t>
      </w:r>
      <w:r w:rsidRPr="00582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повышают двигательную, познавательную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82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творческую активность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каждого ребёнка. </w:t>
      </w:r>
    </w:p>
    <w:p w:rsidR="009F170E" w:rsidRPr="009F170E" w:rsidRDefault="009F170E" w:rsidP="009F170E">
      <w:pPr>
        <w:shd w:val="clear" w:color="auto" w:fill="FFFFFF"/>
        <w:spacing w:after="0" w:line="240" w:lineRule="auto"/>
        <w:ind w:left="-851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Существуют несколько вариантов терренкуров:</w:t>
      </w:r>
    </w:p>
    <w:p w:rsidR="009F170E" w:rsidRPr="00E10EAE" w:rsidRDefault="009F170E" w:rsidP="00E10EA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спортивная площадка;</w:t>
      </w:r>
    </w:p>
    <w:p w:rsidR="009F170E" w:rsidRPr="00E10EAE" w:rsidRDefault="009F170E" w:rsidP="00E10EA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на асфальты;</w:t>
      </w:r>
    </w:p>
    <w:p w:rsidR="009F170E" w:rsidRPr="00E10EAE" w:rsidRDefault="009F170E" w:rsidP="00E10EA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специально созданные центры;</w:t>
      </w:r>
    </w:p>
    <w:p w:rsidR="009F170E" w:rsidRPr="00E10EAE" w:rsidRDefault="009F170E" w:rsidP="00E10EA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тропа здоровья, экологическая тропа;</w:t>
      </w:r>
    </w:p>
    <w:p w:rsidR="009F170E" w:rsidRPr="00E10EAE" w:rsidRDefault="009F170E" w:rsidP="00E10EA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объекты за пределами детского сада.</w:t>
      </w:r>
    </w:p>
    <w:p w:rsidR="009F170E" w:rsidRPr="009F170E" w:rsidRDefault="009F170E" w:rsidP="009F170E">
      <w:pPr>
        <w:shd w:val="clear" w:color="auto" w:fill="FFFFFF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7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F17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образовательного терренкура 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оздоровление организма обучающихся, повышение уровня двигательной активности, познавательно-исследовательской деятельности детей и взрослых.</w:t>
      </w:r>
    </w:p>
    <w:p w:rsidR="009F170E" w:rsidRPr="009F170E" w:rsidRDefault="009F170E" w:rsidP="009F170E">
      <w:pPr>
        <w:shd w:val="clear" w:color="auto" w:fill="FFFFFF"/>
        <w:spacing w:after="0" w:line="240" w:lineRule="auto"/>
        <w:ind w:left="-851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Организуются терренкуры только </w:t>
      </w:r>
      <w:r w:rsidRPr="00582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прогулке, т.к.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они </w:t>
      </w:r>
      <w:r w:rsidRPr="00582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решают ряд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важнейших образовательных задач: </w:t>
      </w:r>
    </w:p>
    <w:p w:rsidR="009F170E" w:rsidRPr="00E10EAE" w:rsidRDefault="009F170E" w:rsidP="00E10EA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детей в основных движениях;</w:t>
      </w:r>
    </w:p>
    <w:p w:rsidR="009F170E" w:rsidRPr="00E10EAE" w:rsidRDefault="009F170E" w:rsidP="00E10EA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 них выносливости, ловкости, координации движений, навыков самоорганизации;</w:t>
      </w:r>
    </w:p>
    <w:p w:rsidR="009F170E" w:rsidRPr="00E10EAE" w:rsidRDefault="009F170E" w:rsidP="00E10EA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наблюдательность, любознательности, познавательную активность;</w:t>
      </w:r>
    </w:p>
    <w:p w:rsidR="009F170E" w:rsidRPr="00E10EAE" w:rsidRDefault="009F170E" w:rsidP="00E10EA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воспитывать чувства коллективизма, взаимопомощи, </w:t>
      </w:r>
      <w:r w:rsid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эстетическое восприятие природы;</w:t>
      </w:r>
    </w:p>
    <w:p w:rsidR="009F170E" w:rsidRPr="00E10EAE" w:rsidRDefault="009F170E" w:rsidP="00E10EA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умение делать выводы, устанавливая </w:t>
      </w:r>
      <w:proofErr w:type="spellStart"/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причинно</w:t>
      </w:r>
      <w:proofErr w:type="spellEnd"/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следственные связи между объектами природы;</w:t>
      </w:r>
    </w:p>
    <w:p w:rsidR="009F170E" w:rsidRPr="00E10EAE" w:rsidRDefault="009F170E" w:rsidP="00E10EA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эстетическое</w:t>
      </w:r>
      <w:r w:rsid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восприятие дошкольников;</w:t>
      </w:r>
    </w:p>
    <w:p w:rsidR="009F170E" w:rsidRPr="00E10EAE" w:rsidRDefault="009F170E" w:rsidP="00E10EA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приобщать</w:t>
      </w:r>
      <w:r w:rsid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к здоровому образу жизни;</w:t>
      </w:r>
    </w:p>
    <w:p w:rsidR="009F170E" w:rsidRDefault="009F170E" w:rsidP="00E10EA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побуждать ребенка к проявлению инициативности и самостоятельности в различных видах деятельности.</w:t>
      </w:r>
    </w:p>
    <w:p w:rsidR="00E10EAE" w:rsidRPr="00E10EAE" w:rsidRDefault="00E10EAE" w:rsidP="00E10EAE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170E" w:rsidRPr="009F170E" w:rsidRDefault="009F170E" w:rsidP="009F170E">
      <w:pPr>
        <w:shd w:val="clear" w:color="auto" w:fill="FFFFFF"/>
        <w:spacing w:after="0" w:line="240" w:lineRule="auto"/>
        <w:ind w:left="-851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7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Педагогическая значимость терренкура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заключается в том, что при 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грамотно организованном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образовательном пространстве и 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методически обоснованном поборе материал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а, дети </w:t>
      </w:r>
      <w:r w:rsidRPr="00582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игровой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форме получают:</w:t>
      </w:r>
    </w:p>
    <w:p w:rsidR="009F170E" w:rsidRPr="00E10EAE" w:rsidRDefault="009F170E" w:rsidP="00E10EA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426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реалистические знания</w:t>
      </w:r>
      <w:r w:rsid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F170E" w:rsidRPr="00E10EAE" w:rsidRDefault="009F170E" w:rsidP="00E10EA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426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закрепляют определённые навыки и умения</w:t>
      </w:r>
      <w:r w:rsid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F170E" w:rsidRPr="00E10EAE" w:rsidRDefault="009F170E" w:rsidP="00E10EA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426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проявляют творчество и фантазию</w:t>
      </w:r>
      <w:r w:rsid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F170E" w:rsidRPr="00E10EAE" w:rsidRDefault="009F170E" w:rsidP="00E10EA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426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удовлетворяют двигательную активность</w:t>
      </w:r>
      <w:r w:rsid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F170E" w:rsidRPr="00E10EAE" w:rsidRDefault="009F170E" w:rsidP="00E10EA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426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взаимодействуют с окружающим миром</w:t>
      </w:r>
      <w:r w:rsid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F170E" w:rsidRDefault="009F170E" w:rsidP="00E10EA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426" w:right="-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развивается крупная и мелкая моторика, речь, интонации, </w:t>
      </w:r>
      <w:r w:rsid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E1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лазомер, движения.</w:t>
      </w:r>
    </w:p>
    <w:p w:rsidR="00E10EAE" w:rsidRPr="00E10EAE" w:rsidRDefault="00E10EAE" w:rsidP="00E10EAE">
      <w:pPr>
        <w:shd w:val="clear" w:color="auto" w:fill="FFFFFF"/>
        <w:spacing w:after="0" w:line="240" w:lineRule="auto"/>
        <w:ind w:left="-426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256" w:rsidRDefault="00E10EAE" w:rsidP="00340256">
      <w:pPr>
        <w:shd w:val="clear" w:color="auto" w:fill="FFFFFF"/>
        <w:spacing w:after="0" w:line="240" w:lineRule="auto"/>
        <w:ind w:left="-851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Подходя к оформлению участков, педагогам необходимо не только создать эстетическую красоту, но и способствовать проявлению у детей исследования,</w:t>
      </w:r>
      <w:r w:rsidR="009F170E"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инициативы и творчества.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прохождения по маршруту от одной станции к другой, дети выполняют исследования, проводят опыты, эмоционально расслабляются, снимают потребности физической активности, выполняю</w:t>
      </w:r>
      <w:r w:rsidR="00340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различного рода упражнения и беседуют.</w:t>
      </w:r>
    </w:p>
    <w:p w:rsidR="00340256" w:rsidRDefault="00340256" w:rsidP="00340256">
      <w:pPr>
        <w:shd w:val="clear" w:color="auto" w:fill="FFFFFF"/>
        <w:spacing w:after="0" w:line="240" w:lineRule="auto"/>
        <w:ind w:left="-851"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02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Образовательный терренкур</w:t>
      </w:r>
      <w:r w:rsidR="009F170E" w:rsidRPr="003402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9F170E" w:rsidRPr="003402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терренкур</w:t>
      </w:r>
      <w:proofErr w:type="spellEnd"/>
      <w:r w:rsidR="009F170E" w:rsidRPr="003402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может быть:</w:t>
      </w:r>
    </w:p>
    <w:p w:rsidR="00340256" w:rsidRDefault="009F170E" w:rsidP="0034025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-851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02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итогом недели</w:t>
      </w:r>
      <w:r w:rsidRPr="00340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3402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реализации какого-то либо </w:t>
      </w:r>
      <w:proofErr w:type="gramStart"/>
      <w:r w:rsidRPr="003402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проекта, </w:t>
      </w:r>
      <w:r w:rsidRPr="00340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либо</w:t>
      </w:r>
      <w:proofErr w:type="gramEnd"/>
      <w:r w:rsidRPr="00340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закрепление определённой темы в процессе интеграции ОД;</w:t>
      </w:r>
    </w:p>
    <w:p w:rsidR="00340256" w:rsidRDefault="009F170E" w:rsidP="0034025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-851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0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предметами, явлениями, событиями и фактами;</w:t>
      </w:r>
    </w:p>
    <w:p w:rsidR="009F170E" w:rsidRDefault="00340256" w:rsidP="0034025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-851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9F170E" w:rsidRPr="00340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акрепление полученных знаний в процессе реализации темы или проекта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0256" w:rsidRDefault="00340256" w:rsidP="00340256">
      <w:pPr>
        <w:pStyle w:val="a4"/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256" w:rsidRDefault="00340256" w:rsidP="00340256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достигнуть определённого успеха в </w:t>
      </w:r>
      <w:r w:rsidR="009F170E" w:rsidRPr="009F17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образовательном терренкуре необходимо</w:t>
      </w:r>
      <w:r w:rsidR="009F170E"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40256" w:rsidRDefault="009F170E" w:rsidP="0034025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0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Вызвать интерес у детей, обеспечить достаточной мотивацией (тайна, сюрприз, познавательный мотив, ситуация выбора);</w:t>
      </w:r>
    </w:p>
    <w:p w:rsidR="00340256" w:rsidRDefault="009F170E" w:rsidP="0034025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0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Предложить детям доступный материал (</w:t>
      </w:r>
      <w:r w:rsidR="00340256" w:rsidRPr="00340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соотношением</w:t>
      </w:r>
      <w:r w:rsidRPr="00340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известного и неизвестного);</w:t>
      </w:r>
    </w:p>
    <w:p w:rsidR="00340256" w:rsidRDefault="009F170E" w:rsidP="0034025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0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Дозировать степень активности взрослого (средний возраст: взрослый- непосредственный участник, старший дошкольный возраст взрослый – советчик, партнёр);</w:t>
      </w:r>
    </w:p>
    <w:p w:rsidR="00340256" w:rsidRDefault="009F170E" w:rsidP="0034025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0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творческой обстановки;</w:t>
      </w:r>
    </w:p>
    <w:p w:rsidR="009F170E" w:rsidRPr="00340256" w:rsidRDefault="009F170E" w:rsidP="0034025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0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вниманием и уважением относится ко всем мыслям и гипотезам детей.</w:t>
      </w:r>
    </w:p>
    <w:p w:rsidR="009F170E" w:rsidRDefault="009F170E" w:rsidP="009F170E">
      <w:pPr>
        <w:shd w:val="clear" w:color="auto" w:fill="FFFFFF"/>
        <w:spacing w:after="0" w:line="240" w:lineRule="auto"/>
        <w:ind w:left="-851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терренкура возможна </w:t>
      </w:r>
      <w:r w:rsidRPr="009F17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интеграция различных образовательных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областей. </w:t>
      </w:r>
    </w:p>
    <w:p w:rsidR="00340256" w:rsidRPr="009F170E" w:rsidRDefault="00340256" w:rsidP="009F170E">
      <w:pPr>
        <w:shd w:val="clear" w:color="auto" w:fill="FFFFFF"/>
        <w:spacing w:after="0" w:line="240" w:lineRule="auto"/>
        <w:ind w:left="-851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170E" w:rsidRDefault="009F170E" w:rsidP="009F170E">
      <w:pPr>
        <w:shd w:val="clear" w:color="auto" w:fill="FFFFFF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70E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Перед проведением терренкура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детям сообщается цель предстоящей деятельности. Если в ДОУ есть баннер, где обозначены центры познавательно-исследовательской деятельности, зоны отдыха, спортивные сооружения, то к составлению маршрута возможно </w:t>
      </w:r>
      <w:r w:rsidRPr="00582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привлекать самих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дошкольников. С детьми проводится беседа о том, какие «станции» они хотели бы посетить, напоминаются правила поведения на некоторых из них. </w:t>
      </w:r>
      <w:r w:rsidRPr="009F170E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Некоторые центры могут быть временными (сюрпризными)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устанавливаются дополнительно перед походом,  с учетом цели терренкура, времени года, возраста воспитанников и т. д. 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170E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Содержание терренкура</w:t>
      </w:r>
      <w:r w:rsidRPr="009F17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может 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зависеть от выбранной тематики, времени</w:t>
      </w:r>
      <w:r w:rsidR="00340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0256" w:rsidRDefault="00340256" w:rsidP="009F170E">
      <w:pPr>
        <w:shd w:val="clear" w:color="auto" w:fill="FFFFFF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256" w:rsidRPr="009F170E" w:rsidRDefault="00340256" w:rsidP="009F170E">
      <w:pPr>
        <w:shd w:val="clear" w:color="auto" w:fill="FFFFFF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170E" w:rsidRDefault="009F170E" w:rsidP="009F170E">
      <w:pPr>
        <w:shd w:val="clear" w:color="auto" w:fill="FFFFFF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Образовательный </w:t>
      </w:r>
      <w:r w:rsidR="00340256"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терренкур имеет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 </w:t>
      </w:r>
      <w:r w:rsidRPr="009F17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этапы</w:t>
      </w:r>
      <w:r w:rsidRPr="009F17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Style w:val="a5"/>
        <w:tblW w:w="0" w:type="auto"/>
        <w:tblInd w:w="-851" w:type="dxa"/>
        <w:tblLook w:val="04A0" w:firstRow="1" w:lastRow="0" w:firstColumn="1" w:lastColumn="0" w:noHBand="0" w:noVBand="1"/>
      </w:tblPr>
      <w:tblGrid>
        <w:gridCol w:w="9345"/>
      </w:tblGrid>
      <w:tr w:rsidR="00340256" w:rsidTr="00340256">
        <w:tc>
          <w:tcPr>
            <w:tcW w:w="9345" w:type="dxa"/>
          </w:tcPr>
          <w:p w:rsidR="00340256" w:rsidRDefault="00340256" w:rsidP="00340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этап - подготовка</w:t>
            </w:r>
          </w:p>
        </w:tc>
      </w:tr>
      <w:tr w:rsidR="00340256" w:rsidTr="00340256">
        <w:tc>
          <w:tcPr>
            <w:tcW w:w="9345" w:type="dxa"/>
          </w:tcPr>
          <w:p w:rsidR="00340256" w:rsidRDefault="00340256" w:rsidP="009F17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2636520</wp:posOffset>
                      </wp:positionH>
                      <wp:positionV relativeFrom="paragraph">
                        <wp:posOffset>13970</wp:posOffset>
                      </wp:positionV>
                      <wp:extent cx="276225" cy="190500"/>
                      <wp:effectExtent l="38100" t="0" r="28575" b="38100"/>
                      <wp:wrapNone/>
                      <wp:docPr id="1" name="Стрелка вниз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1905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FE78B2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Стрелка вниз 1" o:spid="_x0000_s1026" type="#_x0000_t67" style="position:absolute;margin-left:207.6pt;margin-top:1.1pt;width:21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" adj="10800" fillcolor="#5b9bd5 [3204]" strokecolor="#1f4d78 [1604]" strokeweight="1pt"/>
                  </w:pict>
                </mc:Fallback>
              </mc:AlternateContent>
            </w:r>
          </w:p>
        </w:tc>
      </w:tr>
      <w:tr w:rsidR="00340256" w:rsidTr="00340256">
        <w:tc>
          <w:tcPr>
            <w:tcW w:w="9345" w:type="dxa"/>
          </w:tcPr>
          <w:p w:rsidR="00340256" w:rsidRDefault="00340256" w:rsidP="00340256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Одевание по сезону, </w:t>
            </w:r>
          </w:p>
          <w:p w:rsidR="00340256" w:rsidRPr="00340256" w:rsidRDefault="00340256" w:rsidP="00340256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Обращение к детям,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34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ассказ о предстоящей деятельности.</w:t>
            </w:r>
          </w:p>
          <w:p w:rsidR="00340256" w:rsidRPr="00340256" w:rsidRDefault="00340256" w:rsidP="00340256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атрибутов и  снаряжения</w:t>
            </w:r>
          </w:p>
        </w:tc>
      </w:tr>
      <w:tr w:rsidR="00340256" w:rsidTr="00340256">
        <w:tc>
          <w:tcPr>
            <w:tcW w:w="9345" w:type="dxa"/>
          </w:tcPr>
          <w:p w:rsidR="00340256" w:rsidRDefault="00340256" w:rsidP="00340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этап - </w:t>
            </w:r>
            <w:r w:rsidRPr="0034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</w:t>
            </w:r>
          </w:p>
        </w:tc>
      </w:tr>
      <w:tr w:rsidR="00340256" w:rsidTr="00340256">
        <w:tc>
          <w:tcPr>
            <w:tcW w:w="9345" w:type="dxa"/>
          </w:tcPr>
          <w:p w:rsidR="00340256" w:rsidRDefault="00340256" w:rsidP="009F17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6F8AB98" wp14:editId="2CDBA768">
                      <wp:simplePos x="0" y="0"/>
                      <wp:positionH relativeFrom="column">
                        <wp:posOffset>2722245</wp:posOffset>
                      </wp:positionH>
                      <wp:positionV relativeFrom="paragraph">
                        <wp:posOffset>-8255</wp:posOffset>
                      </wp:positionV>
                      <wp:extent cx="304800" cy="219075"/>
                      <wp:effectExtent l="19050" t="0" r="19050" b="47625"/>
                      <wp:wrapNone/>
                      <wp:docPr id="2" name="Стрелка вниз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190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ED73FC" id="Стрелка вниз 2" o:spid="_x0000_s1026" type="#_x0000_t67" style="position:absolute;margin-left:214.35pt;margin-top:-.65pt;width:24pt;height:1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" adj="10800" fillcolor="#5b9bd5 [3204]" strokecolor="#1f4d78 [1604]" strokeweight="1pt"/>
                  </w:pict>
                </mc:Fallback>
              </mc:AlternateContent>
            </w:r>
          </w:p>
        </w:tc>
      </w:tr>
      <w:tr w:rsidR="00340256" w:rsidTr="00340256">
        <w:tc>
          <w:tcPr>
            <w:tcW w:w="9345" w:type="dxa"/>
          </w:tcPr>
          <w:p w:rsidR="00340256" w:rsidRPr="00340256" w:rsidRDefault="00340256" w:rsidP="00340256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Сбор и прохождение </w:t>
            </w:r>
            <w:r w:rsidRPr="0034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намеченного маршрута от точки до следующей точки маршрута;  </w:t>
            </w:r>
          </w:p>
          <w:p w:rsidR="00340256" w:rsidRPr="00340256" w:rsidRDefault="00340256" w:rsidP="00340256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Остановка, привал, познавательно-исследовательская деятельность детей и взрослых;</w:t>
            </w:r>
          </w:p>
          <w:p w:rsidR="00340256" w:rsidRPr="00340256" w:rsidRDefault="00340256" w:rsidP="00340256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оздоровительных игр и физических упражнений;</w:t>
            </w:r>
          </w:p>
          <w:p w:rsidR="00340256" w:rsidRPr="00340256" w:rsidRDefault="00340256" w:rsidP="00340256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Самостоятельная деятельность детей;</w:t>
            </w:r>
          </w:p>
          <w:p w:rsidR="00340256" w:rsidRPr="00340256" w:rsidRDefault="00340256" w:rsidP="00340256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 и возвращение в группу.</w:t>
            </w:r>
          </w:p>
        </w:tc>
      </w:tr>
      <w:tr w:rsidR="00340256" w:rsidTr="00340256">
        <w:tc>
          <w:tcPr>
            <w:tcW w:w="9345" w:type="dxa"/>
          </w:tcPr>
          <w:p w:rsidR="00340256" w:rsidRDefault="00340256" w:rsidP="00340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02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этап—подведение итогов</w:t>
            </w:r>
          </w:p>
        </w:tc>
      </w:tr>
      <w:tr w:rsidR="00340256" w:rsidTr="00340256">
        <w:tc>
          <w:tcPr>
            <w:tcW w:w="9345" w:type="dxa"/>
          </w:tcPr>
          <w:p w:rsidR="00340256" w:rsidRDefault="00340256" w:rsidP="009F17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2769870</wp:posOffset>
                      </wp:positionH>
                      <wp:positionV relativeFrom="paragraph">
                        <wp:posOffset>46990</wp:posOffset>
                      </wp:positionV>
                      <wp:extent cx="257175" cy="142875"/>
                      <wp:effectExtent l="38100" t="0" r="28575" b="47625"/>
                      <wp:wrapNone/>
                      <wp:docPr id="3" name="Стрелка вниз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428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A8C073" id="Стрелка вниз 3" o:spid="_x0000_s1026" type="#_x0000_t67" style="position:absolute;margin-left:218.1pt;margin-top:3.7pt;width:20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" adj="10800" fillcolor="#5b9bd5 [3204]" strokecolor="#1f4d78 [1604]" strokeweight="1pt"/>
                  </w:pict>
                </mc:Fallback>
              </mc:AlternateContent>
            </w:r>
          </w:p>
        </w:tc>
      </w:tr>
      <w:tr w:rsidR="00340256" w:rsidTr="00340256">
        <w:tc>
          <w:tcPr>
            <w:tcW w:w="9345" w:type="dxa"/>
          </w:tcPr>
          <w:p w:rsidR="00340256" w:rsidRDefault="00340256" w:rsidP="009F17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0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мини-отчёта о маршруте (рисунки, поделки, рассказы и др.)</w:t>
            </w:r>
          </w:p>
        </w:tc>
      </w:tr>
    </w:tbl>
    <w:p w:rsidR="00340256" w:rsidRPr="009F170E" w:rsidRDefault="00340256" w:rsidP="009F170E">
      <w:pPr>
        <w:shd w:val="clear" w:color="auto" w:fill="FFFFFF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170E" w:rsidRPr="009F170E" w:rsidRDefault="009F170E" w:rsidP="009F170E">
      <w:pPr>
        <w:pStyle w:val="a3"/>
        <w:spacing w:before="150" w:beforeAutospacing="0" w:after="0" w:afterAutospacing="0" w:line="216" w:lineRule="auto"/>
        <w:ind w:left="-851" w:right="-284"/>
        <w:jc w:val="both"/>
        <w:rPr>
          <w:sz w:val="52"/>
          <w:szCs w:val="52"/>
        </w:rPr>
      </w:pPr>
    </w:p>
    <w:p w:rsidR="009F170E" w:rsidRPr="009F170E" w:rsidRDefault="009F170E" w:rsidP="009F170E">
      <w:pPr>
        <w:pStyle w:val="a3"/>
        <w:spacing w:before="0" w:beforeAutospacing="0" w:after="0" w:afterAutospacing="0"/>
        <w:jc w:val="center"/>
      </w:pPr>
    </w:p>
    <w:p w:rsidR="00EA6505" w:rsidRPr="009F170E" w:rsidRDefault="00952AAB"/>
    <w:sectPr w:rsidR="00EA6505" w:rsidRPr="009F170E" w:rsidSect="00952AAB">
      <w:pgSz w:w="11906" w:h="16838"/>
      <w:pgMar w:top="709" w:right="850" w:bottom="1134" w:left="1701" w:header="708" w:footer="708" w:gutter="0"/>
      <w:pgBorders w:offsetFrom="page">
        <w:top w:val="wave" w:sz="6" w:space="24" w:color="385623" w:themeColor="accent6" w:themeShade="80"/>
        <w:left w:val="wave" w:sz="6" w:space="24" w:color="385623" w:themeColor="accent6" w:themeShade="80"/>
        <w:bottom w:val="wave" w:sz="6" w:space="24" w:color="385623" w:themeColor="accent6" w:themeShade="80"/>
        <w:right w:val="wave" w:sz="6" w:space="24" w:color="385623" w:themeColor="accent6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91858"/>
    <w:multiLevelType w:val="hybridMultilevel"/>
    <w:tmpl w:val="2EA0FCD4"/>
    <w:lvl w:ilvl="0" w:tplc="0419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BB103B2"/>
    <w:multiLevelType w:val="hybridMultilevel"/>
    <w:tmpl w:val="EEE210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54913"/>
    <w:multiLevelType w:val="hybridMultilevel"/>
    <w:tmpl w:val="65B69734"/>
    <w:lvl w:ilvl="0" w:tplc="0419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33992CBF"/>
    <w:multiLevelType w:val="hybridMultilevel"/>
    <w:tmpl w:val="AC109286"/>
    <w:lvl w:ilvl="0" w:tplc="0419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379B7505"/>
    <w:multiLevelType w:val="hybridMultilevel"/>
    <w:tmpl w:val="014E8F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04F9C"/>
    <w:multiLevelType w:val="hybridMultilevel"/>
    <w:tmpl w:val="565C846C"/>
    <w:lvl w:ilvl="0" w:tplc="0419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51D401E3"/>
    <w:multiLevelType w:val="hybridMultilevel"/>
    <w:tmpl w:val="04EC4CFE"/>
    <w:lvl w:ilvl="0" w:tplc="0419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527C3699"/>
    <w:multiLevelType w:val="hybridMultilevel"/>
    <w:tmpl w:val="721AB1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047475"/>
    <w:multiLevelType w:val="hybridMultilevel"/>
    <w:tmpl w:val="DEBA2FF6"/>
    <w:lvl w:ilvl="0" w:tplc="0419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72E912CE"/>
    <w:multiLevelType w:val="hybridMultilevel"/>
    <w:tmpl w:val="37DE9540"/>
    <w:lvl w:ilvl="0" w:tplc="0419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70E"/>
    <w:rsid w:val="000F30E9"/>
    <w:rsid w:val="00340256"/>
    <w:rsid w:val="004D4261"/>
    <w:rsid w:val="00582273"/>
    <w:rsid w:val="00582874"/>
    <w:rsid w:val="00952AAB"/>
    <w:rsid w:val="009F170E"/>
    <w:rsid w:val="00B94F9C"/>
    <w:rsid w:val="00E1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2AF39-E91D-4ADD-8874-65281577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1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10EAE"/>
    <w:pPr>
      <w:ind w:left="720"/>
      <w:contextualSpacing/>
    </w:pPr>
  </w:style>
  <w:style w:type="table" w:styleId="a5">
    <w:name w:val="Table Grid"/>
    <w:basedOn w:val="a1"/>
    <w:uiPriority w:val="39"/>
    <w:rsid w:val="00340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2023-10-02T14:38:00Z</dcterms:created>
  <dcterms:modified xsi:type="dcterms:W3CDTF">2023-10-02T15:34:00Z</dcterms:modified>
</cp:coreProperties>
</file>