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 учреждение</w:t>
      </w: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ребенка - детский сад №2 «Ромашка»</w:t>
      </w: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Данковского</w:t>
      </w:r>
      <w:proofErr w:type="spellEnd"/>
      <w:r w:rsidRPr="0093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36"/>
          <w:szCs w:val="28"/>
          <w:lang w:eastAsia="ru-RU"/>
        </w:rPr>
      </w:pPr>
      <w:bookmarkStart w:id="0" w:name="_GoBack"/>
      <w:bookmarkEnd w:id="0"/>
    </w:p>
    <w:p w:rsidR="009301BA" w:rsidRPr="009301BA" w:rsidRDefault="009301BA" w:rsidP="009301B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36"/>
          <w:szCs w:val="28"/>
          <w:lang w:eastAsia="ru-RU"/>
        </w:rPr>
      </w:pPr>
    </w:p>
    <w:p w:rsidR="009301BA" w:rsidRPr="009301BA" w:rsidRDefault="009301BA" w:rsidP="0093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</w:p>
    <w:p w:rsidR="009301BA" w:rsidRPr="009301BA" w:rsidRDefault="009301BA" w:rsidP="00930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72"/>
          <w:szCs w:val="2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FF"/>
          <w:sz w:val="72"/>
          <w:szCs w:val="36"/>
          <w:lang w:eastAsia="ru-RU"/>
        </w:rPr>
        <w:t>«Игры на развитие слухового внимания</w:t>
      </w:r>
      <w:r w:rsidRPr="009301BA">
        <w:rPr>
          <w:rFonts w:ascii="Cambria" w:eastAsia="Times New Roman" w:hAnsi="Cambria" w:cs="Times New Roman"/>
          <w:b/>
          <w:bCs/>
          <w:color w:val="0000FF"/>
          <w:sz w:val="72"/>
          <w:szCs w:val="36"/>
          <w:lang w:eastAsia="ru-RU"/>
        </w:rPr>
        <w:t>»</w:t>
      </w: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tabs>
          <w:tab w:val="left" w:pos="3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Музыкальный руководитель </w:t>
      </w:r>
    </w:p>
    <w:p w:rsidR="009301BA" w:rsidRPr="009301BA" w:rsidRDefault="009301BA" w:rsidP="009301BA">
      <w:pPr>
        <w:tabs>
          <w:tab w:val="left" w:pos="3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0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930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Бакалова</w:t>
      </w:r>
      <w:proofErr w:type="spellEnd"/>
      <w:r w:rsidRPr="009301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Наталия Николаевна</w:t>
      </w:r>
    </w:p>
    <w:p w:rsidR="009301BA" w:rsidRP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BA" w:rsidRPr="009301BA" w:rsidRDefault="009301BA" w:rsidP="009301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1BA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г.Данков</w:t>
      </w:r>
      <w:proofErr w:type="spellEnd"/>
    </w:p>
    <w:p w:rsidR="009301BA" w:rsidRPr="009301BA" w:rsidRDefault="009301BA" w:rsidP="0093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93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301BA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24"/>
          <w:lang w:eastAsia="ru-RU"/>
        </w:rPr>
        <w:tab/>
      </w:r>
    </w:p>
    <w:p w:rsidR="00941A55" w:rsidRPr="0005495D" w:rsidRDefault="00941A55" w:rsidP="00941A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495D">
        <w:rPr>
          <w:rStyle w:val="a4"/>
          <w:color w:val="333333"/>
        </w:rPr>
        <w:t>Слуховое восприятие </w:t>
      </w:r>
      <w:r w:rsidRPr="0005495D">
        <w:rPr>
          <w:color w:val="333333"/>
        </w:rPr>
        <w:t>– это самая важная функция, без которой человек не может научиться слышать и соответственно понимать речь, что в свою очередь позволяет  правильно говорить.</w:t>
      </w:r>
    </w:p>
    <w:p w:rsidR="00941A55" w:rsidRPr="0005495D" w:rsidRDefault="00941A55" w:rsidP="00941A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495D">
        <w:rPr>
          <w:rStyle w:val="a4"/>
          <w:color w:val="333333"/>
        </w:rPr>
        <w:lastRenderedPageBreak/>
        <w:t>Слуховое восприятие в первую очередь </w:t>
      </w:r>
      <w:r w:rsidRPr="0005495D">
        <w:rPr>
          <w:color w:val="333333"/>
        </w:rPr>
        <w:t>начинается со слухового внимания.  Поэтому необходимо научить ребенка умению сосредотачиваться на звуке, умению определять источник издаваемого, умению понимать и осмысливать речь, узнавать и анализировать  речевые звуки. Таким образом, развивается слуховое внимание и слуховая память.</w:t>
      </w:r>
    </w:p>
    <w:p w:rsidR="00941A55" w:rsidRPr="0005495D" w:rsidRDefault="00941A55" w:rsidP="00941A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495D">
        <w:rPr>
          <w:color w:val="333333"/>
        </w:rPr>
        <w:t>Взрослый учит детей слушать и слышать речь, воспринимать интонацию голоса, тембр голоса, ее темп, что развивает голос самого ребенка. Родителям  необходимо во время общения иметь доброжелательный голос, использовать вежливые слова.</w:t>
      </w:r>
    </w:p>
    <w:p w:rsidR="00941A55" w:rsidRPr="0005495D" w:rsidRDefault="00941A55" w:rsidP="00941A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495D">
        <w:rPr>
          <w:color w:val="333333"/>
        </w:rPr>
        <w:t>Для развития слухового восприятия целесообразно применять моторную активность: движения рук, ног, всего корпуса. Движения под музыку помогают ребенку чувствовать ее ритм, а умение определять ритм в дальнейшем способствует ритмизации речи человека, умению определять интонационную выразительность.</w:t>
      </w:r>
    </w:p>
    <w:p w:rsidR="00941A55" w:rsidRPr="0005495D" w:rsidRDefault="00941A55" w:rsidP="00941A5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495D">
        <w:rPr>
          <w:color w:val="333333"/>
        </w:rPr>
        <w:t>Развитие слуховой памяти поможет ребенку хорошо учиться в школе.</w:t>
      </w:r>
    </w:p>
    <w:p w:rsidR="00941A55" w:rsidRPr="0005495D" w:rsidRDefault="00941A55" w:rsidP="005875B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495D">
        <w:rPr>
          <w:color w:val="333333"/>
        </w:rPr>
        <w:t>Чтобы ребенок умел грамотно пользоваться своей речью, нужно развивать этот навык с раннего детства. Научить этом</w:t>
      </w:r>
      <w:r w:rsidR="0005495D">
        <w:rPr>
          <w:color w:val="333333"/>
        </w:rPr>
        <w:t xml:space="preserve">у можно используя музыкально-речевые </w:t>
      </w:r>
      <w:r w:rsidRPr="0005495D">
        <w:rPr>
          <w:color w:val="333333"/>
        </w:rPr>
        <w:t xml:space="preserve"> игры, которые я вам предлагаю. Играя в данные игры,  у ребенка вырабатывается способность к сосредоточенному слуховому вниманию и развитию  слуховой памяти</w:t>
      </w:r>
    </w:p>
    <w:p w:rsidR="007F5606" w:rsidRPr="0005495D" w:rsidRDefault="007F5606" w:rsidP="007F56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495D">
        <w:rPr>
          <w:color w:val="111111"/>
        </w:rPr>
        <w:t>ЧТО ЗА ШУМ.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  <w:u w:val="single"/>
          <w:bdr w:val="none" w:sz="0" w:space="0" w:color="auto" w:frame="1"/>
        </w:rPr>
        <w:t>ЦЕЛЬ</w:t>
      </w:r>
      <w:r w:rsidRPr="0005495D">
        <w:rPr>
          <w:color w:val="111111"/>
        </w:rPr>
        <w:t>: </w:t>
      </w:r>
      <w:r w:rsidRPr="0005495D">
        <w:rPr>
          <w:rStyle w:val="a4"/>
          <w:color w:val="111111"/>
          <w:bdr w:val="none" w:sz="0" w:space="0" w:color="auto" w:frame="1"/>
        </w:rPr>
        <w:t>развитие слухового восприятия</w:t>
      </w:r>
      <w:r w:rsidRPr="0005495D">
        <w:rPr>
          <w:color w:val="111111"/>
        </w:rPr>
        <w:t>.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  <w:u w:val="single"/>
          <w:bdr w:val="none" w:sz="0" w:space="0" w:color="auto" w:frame="1"/>
        </w:rPr>
        <w:t>МАТЕРИАЛ</w:t>
      </w:r>
      <w:r w:rsidRPr="0005495D">
        <w:rPr>
          <w:color w:val="111111"/>
        </w:rPr>
        <w:t>: аудиозапись с разнообразными шумами, например, звонок телефона, шипение кипящего чайника, звон бьющегося стекла, звук льющейся из крана воды, звук пишущего на доске мела и др.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</w:rPr>
        <w:t>Ведущий демонстрирует детям шум, они должны его отгадать. Если шумы озвучиваются голосом или подручными средствами, можно устроить соревнование, кто точнее их </w:t>
      </w:r>
      <w:r w:rsidRPr="0005495D">
        <w:rPr>
          <w:rStyle w:val="a4"/>
          <w:color w:val="111111"/>
          <w:bdr w:val="none" w:sz="0" w:space="0" w:color="auto" w:frame="1"/>
        </w:rPr>
        <w:t>воспроизведет и угадает</w:t>
      </w:r>
      <w:r w:rsidRPr="0005495D">
        <w:rPr>
          <w:color w:val="111111"/>
        </w:rPr>
        <w:t>.</w:t>
      </w:r>
    </w:p>
    <w:p w:rsidR="007F5606" w:rsidRPr="0005495D" w:rsidRDefault="007F5606" w:rsidP="007F56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495D">
        <w:rPr>
          <w:color w:val="111111"/>
        </w:rPr>
        <w:t>ЧЕМ ИГРАЕМ?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  <w:u w:val="single"/>
          <w:bdr w:val="none" w:sz="0" w:space="0" w:color="auto" w:frame="1"/>
        </w:rPr>
        <w:t>ЦЕЛЬ</w:t>
      </w:r>
      <w:r w:rsidRPr="0005495D">
        <w:rPr>
          <w:color w:val="111111"/>
        </w:rPr>
        <w:t>: </w:t>
      </w:r>
      <w:r w:rsidRPr="0005495D">
        <w:rPr>
          <w:rStyle w:val="a4"/>
          <w:color w:val="111111"/>
          <w:bdr w:val="none" w:sz="0" w:space="0" w:color="auto" w:frame="1"/>
        </w:rPr>
        <w:t>развитие слухового восприятия</w:t>
      </w:r>
      <w:r w:rsidRPr="0005495D">
        <w:rPr>
          <w:color w:val="111111"/>
        </w:rPr>
        <w:t>.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  <w:u w:val="single"/>
          <w:bdr w:val="none" w:sz="0" w:space="0" w:color="auto" w:frame="1"/>
        </w:rPr>
        <w:t>МАТЕРИАЛ</w:t>
      </w:r>
      <w:r w:rsidRPr="0005495D">
        <w:rPr>
          <w:color w:val="111111"/>
        </w:rPr>
        <w:t>: набор “звучащих” </w:t>
      </w:r>
      <w:r w:rsidRPr="0005495D">
        <w:rPr>
          <w:color w:val="111111"/>
          <w:u w:val="single"/>
          <w:bdr w:val="none" w:sz="0" w:space="0" w:color="auto" w:frame="1"/>
        </w:rPr>
        <w:t>предметов</w:t>
      </w:r>
      <w:r w:rsidRPr="0005495D">
        <w:rPr>
          <w:color w:val="111111"/>
        </w:rPr>
        <w:t>: колокольчик, бубен, метроном, погремушка, свисток, деревянные и металлические ложки и др.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</w:rPr>
        <w:t>Для первой </w:t>
      </w:r>
      <w:r w:rsidRPr="0005495D">
        <w:rPr>
          <w:rStyle w:val="a4"/>
          <w:color w:val="111111"/>
          <w:bdr w:val="none" w:sz="0" w:space="0" w:color="auto" w:frame="1"/>
        </w:rPr>
        <w:t>игры</w:t>
      </w:r>
      <w:r w:rsidRPr="0005495D">
        <w:rPr>
          <w:color w:val="111111"/>
        </w:rPr>
        <w:t> используется набор самых простых звуков, хорошо знакомых детям. При последующем проведении </w:t>
      </w:r>
      <w:r w:rsidRPr="0005495D">
        <w:rPr>
          <w:rStyle w:val="a4"/>
          <w:color w:val="111111"/>
          <w:bdr w:val="none" w:sz="0" w:space="0" w:color="auto" w:frame="1"/>
        </w:rPr>
        <w:t>игры</w:t>
      </w:r>
      <w:r w:rsidRPr="0005495D">
        <w:rPr>
          <w:color w:val="111111"/>
        </w:rPr>
        <w:t> необходимо добавлять звучание новых предметов, причем с каждым новым звуком детей следует предварительно познакомить.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</w:rPr>
        <w:t>Из числа играющих выбирают водящего, который становится спиной к игрокам на расстоянии двух-трех метров. Несколько игроков </w:t>
      </w:r>
      <w:r w:rsidRPr="0005495D">
        <w:rPr>
          <w:i/>
          <w:iCs/>
          <w:color w:val="111111"/>
          <w:bdr w:val="none" w:sz="0" w:space="0" w:color="auto" w:frame="1"/>
        </w:rPr>
        <w:t>(три – четыре)</w:t>
      </w:r>
      <w:r w:rsidRPr="0005495D">
        <w:rPr>
          <w:color w:val="111111"/>
        </w:rPr>
        <w:t> по сигналу ведущего подходят к нему поближе со словами “Чем играем?” начинают производить звуки. Водящий должен определить, какими предметами издаются звуки. Если он угадал верно, то может перейти в группу играющих, а игроки выбирают нового водящего. Если же нет, то он продолжает водить до тех пор, пока не даст верный ответ.</w:t>
      </w:r>
    </w:p>
    <w:p w:rsidR="007F5606" w:rsidRPr="0005495D" w:rsidRDefault="007F5606" w:rsidP="007F56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5495D">
        <w:rPr>
          <w:color w:val="111111"/>
        </w:rPr>
        <w:t>ПТИЦЕЛОВ.</w:t>
      </w:r>
    </w:p>
    <w:p w:rsidR="007F5606" w:rsidRPr="0005495D" w:rsidRDefault="007F5606" w:rsidP="007F56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color w:val="111111"/>
          <w:u w:val="single"/>
          <w:bdr w:val="none" w:sz="0" w:space="0" w:color="auto" w:frame="1"/>
        </w:rPr>
        <w:t>ЦЕЛЬ</w:t>
      </w:r>
      <w:r w:rsidRPr="0005495D">
        <w:rPr>
          <w:color w:val="111111"/>
        </w:rPr>
        <w:t>: </w:t>
      </w:r>
      <w:r w:rsidRPr="0005495D">
        <w:rPr>
          <w:rStyle w:val="a4"/>
          <w:color w:val="111111"/>
          <w:bdr w:val="none" w:sz="0" w:space="0" w:color="auto" w:frame="1"/>
        </w:rPr>
        <w:t>развитие слухового восприятия</w:t>
      </w:r>
      <w:r w:rsidRPr="0005495D">
        <w:rPr>
          <w:color w:val="111111"/>
        </w:rPr>
        <w:t>.</w:t>
      </w:r>
    </w:p>
    <w:p w:rsidR="007F5606" w:rsidRPr="0005495D" w:rsidRDefault="007F5606" w:rsidP="0005495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5495D">
        <w:rPr>
          <w:color w:val="111111"/>
        </w:rPr>
        <w:t>Каждый играющий сам выбирает себе роль птицы, крику которой он может подражать. Птицелов стоит в центре игровой площадки с завязанными глазами, </w:t>
      </w:r>
      <w:r w:rsidRPr="0005495D">
        <w:rPr>
          <w:color w:val="111111"/>
          <w:u w:val="single"/>
          <w:bdr w:val="none" w:sz="0" w:space="0" w:color="auto" w:frame="1"/>
        </w:rPr>
        <w:t>а игроки кружатся вокруг него и нараспев хором приговаривают</w:t>
      </w:r>
      <w:r w:rsidRPr="0005495D">
        <w:rPr>
          <w:color w:val="111111"/>
        </w:rPr>
        <w:t>:</w:t>
      </w:r>
    </w:p>
    <w:p w:rsidR="007F5606" w:rsidRPr="0005495D" w:rsidRDefault="007F5606" w:rsidP="0005495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5495D">
        <w:rPr>
          <w:color w:val="111111"/>
        </w:rPr>
        <w:t xml:space="preserve">В лесу во </w:t>
      </w:r>
      <w:proofErr w:type="spellStart"/>
      <w:r w:rsidRPr="0005495D">
        <w:rPr>
          <w:color w:val="111111"/>
        </w:rPr>
        <w:t>лесочке</w:t>
      </w:r>
      <w:proofErr w:type="gramStart"/>
      <w:r w:rsidRPr="0005495D">
        <w:rPr>
          <w:color w:val="111111"/>
        </w:rPr>
        <w:t>,Н</w:t>
      </w:r>
      <w:proofErr w:type="gramEnd"/>
      <w:r w:rsidRPr="0005495D">
        <w:rPr>
          <w:color w:val="111111"/>
        </w:rPr>
        <w:t>а</w:t>
      </w:r>
      <w:proofErr w:type="spellEnd"/>
      <w:r w:rsidRPr="0005495D">
        <w:rPr>
          <w:color w:val="111111"/>
        </w:rPr>
        <w:t xml:space="preserve"> зеленом дубочке</w:t>
      </w:r>
    </w:p>
    <w:p w:rsidR="007F5606" w:rsidRPr="0005495D" w:rsidRDefault="007F5606" w:rsidP="0005495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5495D">
        <w:rPr>
          <w:color w:val="111111"/>
        </w:rPr>
        <w:t>Птички весело поют. Ай! Птицелов идет!</w:t>
      </w:r>
    </w:p>
    <w:p w:rsidR="007F5606" w:rsidRPr="0005495D" w:rsidRDefault="007F5606" w:rsidP="0005495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5495D">
        <w:rPr>
          <w:color w:val="111111"/>
        </w:rPr>
        <w:lastRenderedPageBreak/>
        <w:t xml:space="preserve">Он в неволю нас </w:t>
      </w:r>
      <w:proofErr w:type="spellStart"/>
      <w:r w:rsidRPr="0005495D">
        <w:rPr>
          <w:color w:val="111111"/>
        </w:rPr>
        <w:t>возьмет</w:t>
      </w:r>
      <w:proofErr w:type="gramStart"/>
      <w:r w:rsidRPr="0005495D">
        <w:rPr>
          <w:color w:val="111111"/>
        </w:rPr>
        <w:t>!П</w:t>
      </w:r>
      <w:proofErr w:type="gramEnd"/>
      <w:r w:rsidRPr="0005495D">
        <w:rPr>
          <w:color w:val="111111"/>
        </w:rPr>
        <w:t>тицы</w:t>
      </w:r>
      <w:proofErr w:type="spellEnd"/>
      <w:r w:rsidRPr="0005495D">
        <w:rPr>
          <w:color w:val="111111"/>
        </w:rPr>
        <w:t>, улетайте!</w:t>
      </w:r>
    </w:p>
    <w:p w:rsidR="007F5606" w:rsidRPr="0005495D" w:rsidRDefault="007F5606" w:rsidP="0005495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5495D">
        <w:rPr>
          <w:color w:val="111111"/>
        </w:rPr>
        <w:t>Птицы разбегаются по площадке. Птицелов хлопает в ладоши – птицы замирают на своих местах, а он начинает </w:t>
      </w:r>
      <w:r w:rsidRPr="0005495D">
        <w:rPr>
          <w:i/>
          <w:iCs/>
          <w:color w:val="111111"/>
          <w:bdr w:val="none" w:sz="0" w:space="0" w:color="auto" w:frame="1"/>
        </w:rPr>
        <w:t>(с завязанными глазами)</w:t>
      </w:r>
      <w:r w:rsidRPr="0005495D">
        <w:rPr>
          <w:color w:val="111111"/>
        </w:rPr>
        <w:t> их искать. Как только птицелов коснулся какой-либо птицы, она издает характерный для нее крик. Птицелов должен отгадать название птицы и имя игрока. Если он угадал, узнанный становится птицеловом, если нет – игра повторяется с тем же птицеловом.</w:t>
      </w:r>
    </w:p>
    <w:p w:rsidR="007F5606" w:rsidRPr="0005495D" w:rsidRDefault="007F5606" w:rsidP="005875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495D">
        <w:rPr>
          <w:b/>
          <w:bCs/>
          <w:color w:val="000000"/>
        </w:rPr>
        <w:br/>
      </w:r>
      <w:r w:rsidR="005875BE" w:rsidRPr="0005495D">
        <w:rPr>
          <w:b/>
          <w:bCs/>
          <w:color w:val="000000"/>
        </w:rPr>
        <w:t xml:space="preserve">                                     </w:t>
      </w:r>
      <w:r w:rsidRPr="0005495D">
        <w:rPr>
          <w:b/>
          <w:bCs/>
          <w:color w:val="000000"/>
        </w:rPr>
        <w:t>Ходим-бегаем.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внимание. Развивать навыки основных видов движений: ходьбы и бега, способствовать повышению эмоционального тонуса. Учить различать музыку разного темпа и выполнять соответствующие движения.</w:t>
      </w:r>
    </w:p>
    <w:p w:rsidR="005875BE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 </w:t>
      </w:r>
      <w:r w:rsidR="005875BE"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музыку марша </w:t>
      </w: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энергично шагают друг за другом по кругу или врассыпную,</w:t>
      </w:r>
      <w:r w:rsidR="005875BE"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быструю музыку 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друг за другом по кругу или врассыпную.</w:t>
      </w:r>
    </w:p>
    <w:p w:rsidR="007F5606" w:rsidRPr="0005495D" w:rsidRDefault="005875BE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7F5606"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бубном.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слуховое внимание.  Учить различать двухчастную форму и выполнять соответствующие движения. Развивать навыки основных видов движений: ходьбы и бега, способствовать повышению эмоционального тонуса.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показывает бубен и объясняет, что когда бубен стучит медленно, дети спо</w:t>
      </w:r>
      <w:r w:rsidR="005875BE"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койно ходят по дорожке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как тольк</w:t>
      </w:r>
      <w:r w:rsidR="005875BE"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бубен стучит быстрее 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легко на носочках бегаю по залу.</w:t>
      </w:r>
    </w:p>
    <w:p w:rsidR="007F5606" w:rsidRPr="0005495D" w:rsidRDefault="007F5606" w:rsidP="005875BE">
      <w:pPr>
        <w:shd w:val="clear" w:color="auto" w:fill="FFFFFF"/>
        <w:spacing w:before="100" w:beforeAutospacing="1" w:after="100" w:afterAutospacing="1" w:line="240" w:lineRule="auto"/>
        <w:ind w:left="17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погремушками.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внимание.  Учить различать двухчастную форму и выполнять соответствующие движения. Развивать чувство ритма.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Погремушки.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Взрослый раздает погремушки и показывает, как можно ей  стучать по ла</w:t>
      </w:r>
      <w:r w:rsidR="005875BE"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дошке в ритм музыки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движение выполняется под медленную часть, как только темп сменяется (звучит припев), дети легко бегут по кругу, или прячут погремушку за спину, а какая-либо игрушка в руках взрослого ищет их.  </w:t>
      </w:r>
      <w:r w:rsidRPr="0005495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F5606" w:rsidRPr="0005495D" w:rsidRDefault="007F5606" w:rsidP="00941A55">
      <w:pPr>
        <w:shd w:val="clear" w:color="auto" w:fill="FFFFFF"/>
        <w:spacing w:before="100" w:beforeAutospacing="1" w:after="100" w:afterAutospacing="1" w:line="240" w:lineRule="auto"/>
        <w:ind w:left="17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Птички и ворона.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внимание. Учить эмоционально откликаться на музыку веселого характера. Развивать способность различать двухчастную форму. Развивать динамический слух. Способствовать развитию речи.</w:t>
      </w:r>
    </w:p>
    <w:p w:rsidR="007F5606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Маска или игрушка вороны.</w:t>
      </w:r>
    </w:p>
    <w:p w:rsidR="001C4CB8" w:rsidRPr="0005495D" w:rsidRDefault="007F5606" w:rsidP="00587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05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Выбирается «ворона», она садится на стульчик в одной стороне зала, остальные дети – «птички» в другой стороне. При звучании 1 части дети-«Птички» выходят в середину зала и выполняют простые танцевальные движения, при смене характера звучания музыки – выходит «ворона», проговаривает «кар-кар», обходит зал, «ищет птичек», которые присели на корточки и спрятали глаза ладошками. Не найдя «птиц», «ворона» уходит в свой домик.</w:t>
      </w:r>
    </w:p>
    <w:sectPr w:rsidR="001C4CB8" w:rsidRPr="00054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38" w:rsidRDefault="00E30338" w:rsidP="005875BE">
      <w:pPr>
        <w:spacing w:after="0" w:line="240" w:lineRule="auto"/>
      </w:pPr>
      <w:r>
        <w:separator/>
      </w:r>
    </w:p>
  </w:endnote>
  <w:endnote w:type="continuationSeparator" w:id="0">
    <w:p w:rsidR="00E30338" w:rsidRDefault="00E30338" w:rsidP="005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BE" w:rsidRDefault="005875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BE" w:rsidRDefault="005875B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BE" w:rsidRDefault="005875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38" w:rsidRDefault="00E30338" w:rsidP="005875BE">
      <w:pPr>
        <w:spacing w:after="0" w:line="240" w:lineRule="auto"/>
      </w:pPr>
      <w:r>
        <w:separator/>
      </w:r>
    </w:p>
  </w:footnote>
  <w:footnote w:type="continuationSeparator" w:id="0">
    <w:p w:rsidR="00E30338" w:rsidRDefault="00E30338" w:rsidP="005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BE" w:rsidRDefault="005875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BE" w:rsidRDefault="005875B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BE" w:rsidRDefault="005875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5952"/>
    <w:multiLevelType w:val="multilevel"/>
    <w:tmpl w:val="DF7AED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953"/>
    <w:multiLevelType w:val="multilevel"/>
    <w:tmpl w:val="3BCC82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F2274"/>
    <w:multiLevelType w:val="multilevel"/>
    <w:tmpl w:val="07E2B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D70AF"/>
    <w:multiLevelType w:val="multilevel"/>
    <w:tmpl w:val="897E1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51FF3"/>
    <w:multiLevelType w:val="multilevel"/>
    <w:tmpl w:val="B6067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42EA"/>
    <w:multiLevelType w:val="multilevel"/>
    <w:tmpl w:val="A566A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25046"/>
    <w:multiLevelType w:val="multilevel"/>
    <w:tmpl w:val="8C46B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C32AE"/>
    <w:multiLevelType w:val="multilevel"/>
    <w:tmpl w:val="DDF45D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16FD8"/>
    <w:multiLevelType w:val="multilevel"/>
    <w:tmpl w:val="DF1E2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6"/>
    <w:rsid w:val="0005495D"/>
    <w:rsid w:val="00103848"/>
    <w:rsid w:val="001C4CB8"/>
    <w:rsid w:val="00464EDE"/>
    <w:rsid w:val="004C2A98"/>
    <w:rsid w:val="005875BE"/>
    <w:rsid w:val="007F5606"/>
    <w:rsid w:val="009301BA"/>
    <w:rsid w:val="00941A55"/>
    <w:rsid w:val="00BB5246"/>
    <w:rsid w:val="00D85048"/>
    <w:rsid w:val="00E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606"/>
    <w:rPr>
      <w:b/>
      <w:bCs/>
    </w:rPr>
  </w:style>
  <w:style w:type="character" w:styleId="a5">
    <w:name w:val="Hyperlink"/>
    <w:basedOn w:val="a0"/>
    <w:uiPriority w:val="99"/>
    <w:semiHidden/>
    <w:unhideWhenUsed/>
    <w:rsid w:val="007F56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5606"/>
    <w:pPr>
      <w:ind w:left="720"/>
      <w:contextualSpacing/>
    </w:pPr>
  </w:style>
  <w:style w:type="character" w:customStyle="1" w:styleId="c4">
    <w:name w:val="c4"/>
    <w:basedOn w:val="a0"/>
    <w:rsid w:val="007F5606"/>
  </w:style>
  <w:style w:type="paragraph" w:customStyle="1" w:styleId="c0">
    <w:name w:val="c0"/>
    <w:basedOn w:val="a"/>
    <w:rsid w:val="007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606"/>
  </w:style>
  <w:style w:type="paragraph" w:styleId="a7">
    <w:name w:val="header"/>
    <w:basedOn w:val="a"/>
    <w:link w:val="a8"/>
    <w:uiPriority w:val="99"/>
    <w:unhideWhenUsed/>
    <w:rsid w:val="005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5BE"/>
  </w:style>
  <w:style w:type="paragraph" w:styleId="a9">
    <w:name w:val="footer"/>
    <w:basedOn w:val="a"/>
    <w:link w:val="aa"/>
    <w:uiPriority w:val="99"/>
    <w:unhideWhenUsed/>
    <w:rsid w:val="005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606"/>
    <w:rPr>
      <w:b/>
      <w:bCs/>
    </w:rPr>
  </w:style>
  <w:style w:type="character" w:styleId="a5">
    <w:name w:val="Hyperlink"/>
    <w:basedOn w:val="a0"/>
    <w:uiPriority w:val="99"/>
    <w:semiHidden/>
    <w:unhideWhenUsed/>
    <w:rsid w:val="007F56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5606"/>
    <w:pPr>
      <w:ind w:left="720"/>
      <w:contextualSpacing/>
    </w:pPr>
  </w:style>
  <w:style w:type="character" w:customStyle="1" w:styleId="c4">
    <w:name w:val="c4"/>
    <w:basedOn w:val="a0"/>
    <w:rsid w:val="007F5606"/>
  </w:style>
  <w:style w:type="paragraph" w:customStyle="1" w:styleId="c0">
    <w:name w:val="c0"/>
    <w:basedOn w:val="a"/>
    <w:rsid w:val="007F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5606"/>
  </w:style>
  <w:style w:type="paragraph" w:styleId="a7">
    <w:name w:val="header"/>
    <w:basedOn w:val="a"/>
    <w:link w:val="a8"/>
    <w:uiPriority w:val="99"/>
    <w:unhideWhenUsed/>
    <w:rsid w:val="005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5BE"/>
  </w:style>
  <w:style w:type="paragraph" w:styleId="a9">
    <w:name w:val="footer"/>
    <w:basedOn w:val="a"/>
    <w:link w:val="aa"/>
    <w:uiPriority w:val="99"/>
    <w:unhideWhenUsed/>
    <w:rsid w:val="005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Садик</cp:lastModifiedBy>
  <cp:revision>13</cp:revision>
  <dcterms:created xsi:type="dcterms:W3CDTF">2024-03-17T18:07:00Z</dcterms:created>
  <dcterms:modified xsi:type="dcterms:W3CDTF">2025-02-06T11:08:00Z</dcterms:modified>
</cp:coreProperties>
</file>